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3844CF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>
        <w:rPr>
          <w:rFonts w:cs="Arial"/>
          <w:b/>
          <w:bCs/>
          <w:color w:val="002060"/>
          <w:sz w:val="28"/>
          <w:szCs w:val="28"/>
          <w:lang w:val="en-US"/>
        </w:rPr>
        <w:t>Roof Access Hatch TopA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cce</w:t>
      </w:r>
      <w:r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s TOP</w:t>
      </w:r>
      <w:r w:rsidR="006C0748">
        <w:rPr>
          <w:rFonts w:cs="Arial"/>
          <w:b/>
          <w:bCs/>
          <w:color w:val="002060"/>
          <w:sz w:val="28"/>
          <w:szCs w:val="28"/>
          <w:lang w:val="en-US"/>
        </w:rPr>
        <w:t>14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7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roof</w:t>
      </w:r>
      <w:r w:rsidR="003844CF">
        <w:rPr>
          <w:rFonts w:cs="Arial"/>
          <w:lang w:val="en-US"/>
        </w:rPr>
        <w:t xml:space="preserve"> </w:t>
      </w:r>
      <w:r w:rsidR="00A40D57">
        <w:rPr>
          <w:rFonts w:cs="Arial"/>
          <w:lang w:val="en-US"/>
        </w:rPr>
        <w:t>hatches are frequently used for inspection and/or maintenance of the roof or equipment installed on the roof.</w:t>
      </w:r>
    </w:p>
    <w:p w:rsidR="00463AD8" w:rsidRPr="000B11A6" w:rsidRDefault="00463AD8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Inner dimension</w:t>
      </w:r>
      <w:r w:rsidRPr="004A4C0A">
        <w:rPr>
          <w:rFonts w:cs="Arial"/>
          <w:color w:val="0070C0"/>
          <w:lang w:val="en-US"/>
        </w:rPr>
        <w:t>: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14</w:t>
      </w:r>
      <w:r w:rsidRPr="004A4C0A">
        <w:rPr>
          <w:rFonts w:cs="Arial"/>
          <w:lang w:val="en-US"/>
        </w:rPr>
        <w:t>00 x</w:t>
      </w:r>
      <w:bookmarkStart w:id="0" w:name="_GoBack"/>
      <w:bookmarkEnd w:id="0"/>
      <w:r w:rsidRPr="004A4C0A">
        <w:rPr>
          <w:rFonts w:cs="Arial"/>
          <w:lang w:val="en-US"/>
        </w:rPr>
        <w:t xml:space="preserve"> 700 mm.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proofErr w:type="spellStart"/>
      <w:r w:rsidRPr="004A4C0A">
        <w:rPr>
          <w:rFonts w:cs="Arial"/>
          <w:color w:val="0070C0"/>
          <w:lang w:val="en-US"/>
        </w:rPr>
        <w:t>Colour</w:t>
      </w:r>
      <w:proofErr w:type="spellEnd"/>
      <w:r w:rsidRPr="004A4C0A">
        <w:rPr>
          <w:rFonts w:cs="Arial"/>
          <w:color w:val="0070C0"/>
          <w:lang w:val="en-US"/>
        </w:rPr>
        <w:t>/ Finish: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Powder coated white (RAL 9010) interior and exterior. Other </w:t>
      </w:r>
      <w:proofErr w:type="spellStart"/>
      <w:r w:rsidRPr="000B11A6">
        <w:rPr>
          <w:rFonts w:cs="Arial"/>
          <w:lang w:val="en-US"/>
        </w:rPr>
        <w:t>colours</w:t>
      </w:r>
      <w:proofErr w:type="spellEnd"/>
      <w:r w:rsidRPr="000B11A6">
        <w:rPr>
          <w:rFonts w:cs="Arial"/>
          <w:lang w:val="en-US"/>
        </w:rPr>
        <w:t xml:space="preserve"> available upon request.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463AD8" w:rsidRPr="00B91757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>
        <w:rPr>
          <w:rFonts w:cs="Arial"/>
          <w:lang w:val="en-US"/>
        </w:rPr>
        <w:t>13</w:t>
      </w:r>
      <w:r w:rsidRPr="000B11A6">
        <w:rPr>
          <w:rFonts w:cs="Arial"/>
          <w:lang w:val="en-US"/>
        </w:rPr>
        <w:t xml:space="preserve">0 mm thick in the cover as well in the upstand. </w:t>
      </w:r>
      <w:r>
        <w:rPr>
          <w:rFonts w:cs="Arial"/>
          <w:lang w:val="en-US"/>
        </w:rPr>
        <w:t>(</w:t>
      </w:r>
      <w:proofErr w:type="spellStart"/>
      <w:r>
        <w:rPr>
          <w:rFonts w:cs="Arial"/>
          <w:lang w:val="en-US"/>
        </w:rPr>
        <w:t>Rc</w:t>
      </w:r>
      <w:proofErr w:type="spellEnd"/>
      <w:r>
        <w:rPr>
          <w:rFonts w:cs="Arial"/>
          <w:lang w:val="en-US"/>
        </w:rPr>
        <w:t>-value: 7,22 m</w:t>
      </w:r>
      <w:r>
        <w:rPr>
          <w:rFonts w:cs="Arial"/>
          <w:vertAlign w:val="superscript"/>
          <w:lang w:val="en-US"/>
        </w:rPr>
        <w:t>2</w:t>
      </w:r>
      <w:r>
        <w:rPr>
          <w:rFonts w:cs="Arial"/>
          <w:lang w:val="en-US"/>
        </w:rPr>
        <w:t xml:space="preserve">K/W). The U-value of the total product is </w:t>
      </w:r>
      <w:r>
        <w:rPr>
          <w:lang w:val="en-US"/>
        </w:rPr>
        <w:t>0,21</w:t>
      </w:r>
      <w:r w:rsidRPr="00560550">
        <w:rPr>
          <w:lang w:val="en-US"/>
        </w:rPr>
        <w:t xml:space="preserve"> W/m</w:t>
      </w:r>
      <w:r w:rsidRPr="00560550">
        <w:rPr>
          <w:vertAlign w:val="superscript"/>
          <w:lang w:val="en-US"/>
        </w:rPr>
        <w:t>2</w:t>
      </w:r>
      <w:r w:rsidRPr="00560550">
        <w:rPr>
          <w:lang w:val="en-US"/>
        </w:rPr>
        <w:t>K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 to give proper grip for the user to safely enter and leave the roof through the roof hatch.</w:t>
      </w:r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r w:rsidRPr="008519E3">
        <w:rPr>
          <w:rFonts w:cs="Arial"/>
          <w:lang w:val="en-US"/>
        </w:rPr>
        <w:t>400 Pa.</w:t>
      </w:r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Waterproof:</w:t>
      </w:r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12211: 750 Pa.</w:t>
      </w:r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bearing:</w:t>
      </w:r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1991-1-3: 950 kg/m².</w:t>
      </w:r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 xml:space="preserve">Maximum impact </w:t>
      </w:r>
      <w:proofErr w:type="spellStart"/>
      <w:r w:rsidRPr="008519E3">
        <w:rPr>
          <w:rFonts w:cs="Arial"/>
          <w:color w:val="0070C0"/>
        </w:rPr>
        <w:t>bearing</w:t>
      </w:r>
      <w:proofErr w:type="spellEnd"/>
    </w:p>
    <w:p w:rsidR="00463AD8" w:rsidRPr="008519E3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 xml:space="preserve">EN 1991-1-1: 0,35 </w:t>
      </w:r>
      <w:proofErr w:type="spellStart"/>
      <w:r w:rsidRPr="008519E3">
        <w:rPr>
          <w:rFonts w:cs="Arial"/>
        </w:rPr>
        <w:t>knm</w:t>
      </w:r>
      <w:proofErr w:type="spellEnd"/>
    </w:p>
    <w:p w:rsidR="00463AD8" w:rsidRPr="004A4C0A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463AD8" w:rsidRPr="000B11A6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 xml:space="preserve">: 23 </w:t>
      </w:r>
      <w:proofErr w:type="spellStart"/>
      <w:r w:rsidRPr="000B11A6">
        <w:rPr>
          <w:rFonts w:cs="Arial"/>
          <w:lang w:val="en-US"/>
        </w:rPr>
        <w:t>dB.</w:t>
      </w:r>
      <w:proofErr w:type="spellEnd"/>
    </w:p>
    <w:p w:rsidR="00463AD8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proofErr w:type="spellStart"/>
      <w:r>
        <w:rPr>
          <w:rFonts w:cs="Arial"/>
          <w:color w:val="0070C0"/>
          <w:lang w:val="en-US"/>
        </w:rPr>
        <w:t>Airloss</w:t>
      </w:r>
      <w:proofErr w:type="spellEnd"/>
      <w:r>
        <w:rPr>
          <w:rFonts w:cs="Arial"/>
          <w:color w:val="0070C0"/>
          <w:lang w:val="en-US"/>
        </w:rPr>
        <w:t>:</w:t>
      </w:r>
    </w:p>
    <w:p w:rsidR="00463AD8" w:rsidRPr="00AB62B2" w:rsidRDefault="00463AD8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p w:rsidR="00FA6D6E" w:rsidRPr="00B91757" w:rsidRDefault="00FA6D6E" w:rsidP="00463AD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FA6D6E" w:rsidRPr="00B9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8"/>
    <w:rsid w:val="000B11A6"/>
    <w:rsid w:val="003844CF"/>
    <w:rsid w:val="00463AD8"/>
    <w:rsid w:val="004A4C0A"/>
    <w:rsid w:val="00534259"/>
    <w:rsid w:val="00560550"/>
    <w:rsid w:val="006C0748"/>
    <w:rsid w:val="007C462B"/>
    <w:rsid w:val="007F1656"/>
    <w:rsid w:val="00A07AD8"/>
    <w:rsid w:val="00A40D57"/>
    <w:rsid w:val="00AB62B2"/>
    <w:rsid w:val="00B91757"/>
    <w:rsid w:val="00F46B09"/>
    <w:rsid w:val="00FA6D6E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A723-5C96-475A-8BF8-EE9F1AE9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9</cp:revision>
  <dcterms:created xsi:type="dcterms:W3CDTF">2017-06-13T12:03:00Z</dcterms:created>
  <dcterms:modified xsi:type="dcterms:W3CDTF">2019-01-21T09:22:00Z</dcterms:modified>
</cp:coreProperties>
</file>